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90409F" w:rsidRDefault="00F03F65" w:rsidP="00F03F65">
      <w:pPr>
        <w:rPr>
          <w:rFonts w:ascii="Barlow SK" w:hAnsi="Barlow SK"/>
          <w:b/>
          <w:sz w:val="20"/>
          <w:szCs w:val="20"/>
        </w:rPr>
      </w:pPr>
      <w:r w:rsidRPr="0090409F">
        <w:rPr>
          <w:rFonts w:ascii="Barlow SK" w:hAnsi="Barlow SK"/>
          <w:b/>
          <w:sz w:val="20"/>
          <w:szCs w:val="20"/>
        </w:rPr>
        <w:tab/>
      </w:r>
      <w:r w:rsidRPr="0090409F">
        <w:rPr>
          <w:rFonts w:ascii="Barlow SK" w:hAnsi="Barlow SK"/>
          <w:b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8"/>
        <w:gridCol w:w="3348"/>
        <w:gridCol w:w="3383"/>
      </w:tblGrid>
      <w:tr w:rsidR="00A44D87" w:rsidRPr="0090409F" w:rsidTr="0090409F">
        <w:tc>
          <w:tcPr>
            <w:tcW w:w="3158" w:type="dxa"/>
            <w:shd w:val="clear" w:color="auto" w:fill="D99594" w:themeFill="accent2" w:themeFillTint="99"/>
          </w:tcPr>
          <w:p w:rsidR="00A44D87" w:rsidRPr="0090409F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731" w:type="dxa"/>
            <w:gridSpan w:val="2"/>
            <w:shd w:val="clear" w:color="auto" w:fill="D99594" w:themeFill="accent2" w:themeFillTint="99"/>
          </w:tcPr>
          <w:p w:rsidR="00A44D87" w:rsidRPr="0090409F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90409F" w:rsidTr="004A51ED">
        <w:tc>
          <w:tcPr>
            <w:tcW w:w="3158" w:type="dxa"/>
            <w:shd w:val="clear" w:color="auto" w:fill="auto"/>
          </w:tcPr>
          <w:p w:rsidR="00F03F65" w:rsidRPr="0090409F" w:rsidRDefault="009E3CF4" w:rsidP="0090409F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90409F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90409F" w:rsidRDefault="00D449A6" w:rsidP="00F03F65">
            <w:pPr>
              <w:rPr>
                <w:rFonts w:ascii="Barlow SK" w:hAnsi="Barlow SK"/>
                <w:sz w:val="20"/>
                <w:szCs w:val="20"/>
              </w:rPr>
            </w:pPr>
            <w:r w:rsidRPr="0090409F">
              <w:rPr>
                <w:rFonts w:ascii="Barlow SK" w:hAnsi="Barlow SK"/>
                <w:sz w:val="20"/>
                <w:szCs w:val="20"/>
              </w:rPr>
              <w:t>26. Reljef i građa Zemlje</w:t>
            </w:r>
          </w:p>
        </w:tc>
      </w:tr>
      <w:tr w:rsidR="00F03F65" w:rsidRPr="0090409F" w:rsidTr="004A51ED">
        <w:tc>
          <w:tcPr>
            <w:tcW w:w="3158" w:type="dxa"/>
            <w:shd w:val="clear" w:color="auto" w:fill="auto"/>
          </w:tcPr>
          <w:p w:rsidR="00F03F65" w:rsidRPr="0090409F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90409F" w:rsidRDefault="00D449A6" w:rsidP="00F03F65">
            <w:pPr>
              <w:rPr>
                <w:rFonts w:ascii="Barlow SK" w:hAnsi="Barlow SK"/>
                <w:sz w:val="20"/>
                <w:szCs w:val="20"/>
              </w:rPr>
            </w:pPr>
            <w:r w:rsidRPr="0090409F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90409F" w:rsidTr="004A51ED">
        <w:tc>
          <w:tcPr>
            <w:tcW w:w="3158" w:type="dxa"/>
            <w:shd w:val="clear" w:color="auto" w:fill="auto"/>
          </w:tcPr>
          <w:p w:rsidR="00551CEF" w:rsidRPr="0090409F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90409F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90409F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90409F" w:rsidRDefault="00D449A6" w:rsidP="00F03F65">
            <w:pPr>
              <w:rPr>
                <w:rFonts w:ascii="Barlow SK" w:hAnsi="Barlow SK"/>
                <w:sz w:val="20"/>
                <w:szCs w:val="20"/>
              </w:rPr>
            </w:pPr>
            <w:r w:rsidRPr="0090409F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58297D" w:rsidRPr="0090409F" w:rsidTr="0090409F">
        <w:trPr>
          <w:trHeight w:val="588"/>
        </w:trPr>
        <w:tc>
          <w:tcPr>
            <w:tcW w:w="3158" w:type="dxa"/>
            <w:shd w:val="clear" w:color="auto" w:fill="E5B8B7" w:themeFill="accent2" w:themeFillTint="66"/>
          </w:tcPr>
          <w:p w:rsidR="007A34FA" w:rsidRPr="0090409F" w:rsidRDefault="007A34FA" w:rsidP="004A51ED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90409F" w:rsidRDefault="007A34FA" w:rsidP="004A51ED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90409F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90409F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90409F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90409F" w:rsidRDefault="00D91841" w:rsidP="004A51ED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348" w:type="dxa"/>
            <w:shd w:val="clear" w:color="auto" w:fill="E5B8B7" w:themeFill="accent2" w:themeFillTint="66"/>
          </w:tcPr>
          <w:p w:rsidR="007A34FA" w:rsidRPr="0090409F" w:rsidRDefault="007A34FA" w:rsidP="004A51ED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90409F" w:rsidRDefault="007A34FA" w:rsidP="004A51ED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E5B8B7" w:themeFill="accent2" w:themeFillTint="66"/>
          </w:tcPr>
          <w:p w:rsidR="007A34FA" w:rsidRPr="0090409F" w:rsidRDefault="007A34FA" w:rsidP="004A51ED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90409F" w:rsidTr="004A51ED">
        <w:trPr>
          <w:trHeight w:val="1627"/>
        </w:trPr>
        <w:tc>
          <w:tcPr>
            <w:tcW w:w="3158" w:type="dxa"/>
            <w:shd w:val="clear" w:color="auto" w:fill="auto"/>
          </w:tcPr>
          <w:p w:rsidR="007A34FA" w:rsidRPr="0090409F" w:rsidRDefault="00D449A6" w:rsidP="00D449A6">
            <w:pPr>
              <w:rPr>
                <w:rFonts w:ascii="Barlow SK" w:hAnsi="Barlow SK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color w:val="FF0000"/>
                <w:sz w:val="20"/>
                <w:szCs w:val="20"/>
              </w:rPr>
              <w:t>GEO OŠ B.5.4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>. Učenik objašnjava mehanizme nastanka i oblikovanja reljefa na Zemlji</w:t>
            </w:r>
            <w:r w:rsidRPr="0090409F">
              <w:rPr>
                <w:rFonts w:ascii="Barlow SK" w:hAnsi="Barlow SK"/>
                <w:sz w:val="20"/>
                <w:szCs w:val="20"/>
              </w:rPr>
              <w:t>.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sz w:val="20"/>
                <w:szCs w:val="20"/>
              </w:rPr>
              <w:t>opisuje građu Zemlje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sz w:val="20"/>
                <w:szCs w:val="20"/>
              </w:rPr>
              <w:t>razlikuje relativnu od nadmorske visine</w:t>
            </w:r>
          </w:p>
        </w:tc>
        <w:tc>
          <w:tcPr>
            <w:tcW w:w="3348" w:type="dxa"/>
            <w:shd w:val="clear" w:color="auto" w:fill="auto"/>
          </w:tcPr>
          <w:p w:rsidR="00D449A6" w:rsidRPr="0090409F" w:rsidRDefault="00D449A6" w:rsidP="004A51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</w:pPr>
            <w:r w:rsidRPr="0090409F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metodom razgovora s učiteljem i ostalim učenicima u razredu </w:t>
            </w:r>
            <w:r w:rsidRPr="0090409F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definira</w:t>
            </w:r>
            <w:r w:rsidR="0058297D" w:rsidRPr="0090409F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 </w:t>
            </w:r>
            <w:r w:rsidR="0058297D" w:rsidRPr="0090409F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pojam reljef</w:t>
            </w:r>
          </w:p>
          <w:p w:rsidR="00D449A6" w:rsidRPr="0090409F" w:rsidRDefault="00D449A6" w:rsidP="0058297D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zapisuje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definiciju reljefa u bilježnicu</w:t>
            </w:r>
          </w:p>
          <w:p w:rsidR="00D449A6" w:rsidRPr="0090409F" w:rsidRDefault="00D449A6" w:rsidP="0058297D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metodom razgovora s učiteljem i ostalim učenicima u razredu</w:t>
            </w:r>
          </w:p>
          <w:p w:rsidR="00D449A6" w:rsidRPr="0090409F" w:rsidRDefault="00D449A6" w:rsidP="00D449A6">
            <w:pPr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 xml:space="preserve">        navodi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načine prikazivanja reljefa </w:t>
            </w:r>
          </w:p>
          <w:p w:rsidR="00D449A6" w:rsidRPr="0090409F" w:rsidRDefault="00D449A6" w:rsidP="004A51ED">
            <w:pPr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       na geografskim kartama</w:t>
            </w:r>
          </w:p>
          <w:p w:rsidR="00D449A6" w:rsidRPr="0090409F" w:rsidRDefault="00D449A6" w:rsidP="0058297D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 </w:t>
            </w: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crta 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tablicu  u bilježnicu</w:t>
            </w:r>
          </w:p>
          <w:p w:rsidR="00D449A6" w:rsidRPr="0090409F" w:rsidRDefault="00D449A6" w:rsidP="0058297D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analizira 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grafički prilog i slikovni materijal u udžbeniku str. 50. i 51.</w:t>
            </w:r>
          </w:p>
          <w:p w:rsidR="00D449A6" w:rsidRPr="0090409F" w:rsidRDefault="00D449A6" w:rsidP="0058297D">
            <w:pPr>
              <w:numPr>
                <w:ilvl w:val="0"/>
                <w:numId w:val="12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</w:t>
            </w: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razvrstava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reljefne oblike na ravnine i neravnine (uzvišenja i udubljenja) u odgovarajući stupac u tablici </w:t>
            </w:r>
          </w:p>
          <w:p w:rsidR="00D449A6" w:rsidRPr="0090409F" w:rsidRDefault="00D449A6" w:rsidP="0058297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 razgovoru s učiteljem i ostalim učenicima u razredu </w:t>
            </w: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zaključuje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kako se reljefni oblici razlikuju prema visini</w:t>
            </w:r>
          </w:p>
          <w:p w:rsidR="00D449A6" w:rsidRPr="0090409F" w:rsidRDefault="00D449A6" w:rsidP="0058297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 </w:t>
            </w: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crta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skicu u bilježnicu kako bi </w:t>
            </w: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razlikovao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nadmorsku i relativnu visinu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računa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relativnu visinu između Dinare i Mt. Everesta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prema uputi učitelja </w:t>
            </w: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crta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="00B85DEC" w:rsidRPr="0090409F">
              <w:rPr>
                <w:rFonts w:ascii="Barlow SK" w:hAnsi="Barlow SK" w:cs="Calibri"/>
                <w:sz w:val="20"/>
                <w:szCs w:val="20"/>
              </w:rPr>
              <w:t>skicu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Zemlje 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tekst </w:t>
            </w:r>
            <w:r w:rsidR="00B85DEC" w:rsidRPr="0090409F">
              <w:rPr>
                <w:rFonts w:ascii="Barlow SK" w:hAnsi="Barlow SK" w:cs="Calibri"/>
                <w:sz w:val="20"/>
                <w:szCs w:val="20"/>
              </w:rPr>
              <w:t xml:space="preserve"> o građi Zemlje 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>u udžbeniku</w:t>
            </w:r>
            <w:r w:rsidR="00B85DEC" w:rsidRPr="0090409F">
              <w:rPr>
                <w:rFonts w:ascii="Barlow SK" w:hAnsi="Barlow SK" w:cs="Calibri"/>
                <w:sz w:val="20"/>
                <w:szCs w:val="20"/>
              </w:rPr>
              <w:t xml:space="preserve"> str. 49.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nazive slojeva Zemlje i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označava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ih na crtežu u bilježnici</w:t>
            </w:r>
          </w:p>
          <w:p w:rsidR="00D449A6" w:rsidRPr="0090409F" w:rsidRDefault="00D449A6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 xml:space="preserve"> bilješke u bilježnicu o osnovnim obilježjima pojedinog sloja Zemlje</w:t>
            </w:r>
          </w:p>
          <w:p w:rsidR="00D91841" w:rsidRPr="0090409F" w:rsidRDefault="00B85DEC" w:rsidP="004A51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90409F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</w:tc>
        <w:tc>
          <w:tcPr>
            <w:tcW w:w="3383" w:type="dxa"/>
            <w:shd w:val="clear" w:color="auto" w:fill="auto"/>
          </w:tcPr>
          <w:p w:rsidR="007A34FA" w:rsidRPr="0090409F" w:rsidRDefault="00B85DEC" w:rsidP="00273E97">
            <w:pPr>
              <w:numPr>
                <w:ilvl w:val="0"/>
                <w:numId w:val="1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90409F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 xml:space="preserve">vrednovanje za učenje </w:t>
            </w:r>
            <w:r w:rsidRPr="0090409F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- promatranje i  pitanja na satu te davanje povratnih informacija učeniku, izlazna kartica s pitanjima za provjeru usvojenosti ishoda (Prilog 1.)</w:t>
            </w:r>
          </w:p>
        </w:tc>
      </w:tr>
    </w:tbl>
    <w:p w:rsidR="0090409F" w:rsidRPr="0090409F" w:rsidRDefault="0090409F" w:rsidP="0090409F">
      <w:pPr>
        <w:rPr>
          <w:rFonts w:ascii="Barlow SK" w:hAnsi="Barlow SK"/>
          <w:sz w:val="20"/>
          <w:szCs w:val="20"/>
        </w:rPr>
      </w:pPr>
    </w:p>
    <w:p w:rsidR="0090409F" w:rsidRPr="0090409F" w:rsidRDefault="0090409F" w:rsidP="0090409F">
      <w:pPr>
        <w:rPr>
          <w:rFonts w:ascii="Barlow SK" w:hAnsi="Barlow SK"/>
          <w:b/>
          <w:color w:val="C00000"/>
          <w:sz w:val="20"/>
          <w:szCs w:val="20"/>
        </w:rPr>
      </w:pPr>
      <w:r w:rsidRPr="0090409F">
        <w:rPr>
          <w:rFonts w:ascii="Barlow SK" w:hAnsi="Barlow SK"/>
          <w:b/>
          <w:color w:val="C00000"/>
          <w:sz w:val="20"/>
          <w:szCs w:val="20"/>
        </w:rPr>
        <w:t>Napomene</w:t>
      </w:r>
    </w:p>
    <w:p w:rsidR="0090409F" w:rsidRPr="0090409F" w:rsidRDefault="0090409F" w:rsidP="0090409F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b/>
          <w:sz w:val="20"/>
          <w:szCs w:val="20"/>
          <w:lang w:eastAsia="en-US"/>
        </w:rPr>
        <w:lastRenderedPageBreak/>
        <w:t>POVEZANOST S MEĐUPREDMETNIM TEMAMA I DRUGIM PREDMETIMA</w:t>
      </w:r>
      <w:r w:rsidRPr="0090409F">
        <w:rPr>
          <w:rFonts w:ascii="Barlow SK" w:eastAsia="Calibri" w:hAnsi="Barlow SK" w:cs="Calibri"/>
          <w:sz w:val="20"/>
          <w:szCs w:val="20"/>
          <w:lang w:eastAsia="en-US"/>
        </w:rPr>
        <w:t>: Učiti kako učiti, Osobni i socijalni razvoj, Hrvatski jezik</w:t>
      </w:r>
    </w:p>
    <w:p w:rsidR="0090409F" w:rsidRPr="0090409F" w:rsidRDefault="0090409F" w:rsidP="0090409F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90409F" w:rsidRPr="0090409F" w:rsidRDefault="0090409F" w:rsidP="009040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Barlow SK" w:hAnsi="Barlow SK" w:cs="Calibri"/>
          <w:sz w:val="20"/>
          <w:szCs w:val="20"/>
        </w:rPr>
      </w:pPr>
      <w:r w:rsidRPr="0090409F">
        <w:rPr>
          <w:rFonts w:ascii="Barlow SK" w:hAnsi="Barlow SK" w:cs="Calibri"/>
          <w:b/>
          <w:sz w:val="20"/>
          <w:szCs w:val="20"/>
        </w:rPr>
        <w:t xml:space="preserve">uku D.2.2. </w:t>
      </w:r>
      <w:r w:rsidRPr="0090409F">
        <w:rPr>
          <w:rFonts w:ascii="Barlow SK" w:hAnsi="Barlow SK" w:cs="Calibri"/>
          <w:sz w:val="20"/>
          <w:szCs w:val="20"/>
        </w:rPr>
        <w:t xml:space="preserve"> Učenik ostvaruje dobru komunikaciju s drugima, uspješno surađuje u različitim situacijama i spreman je zatražiti i ponuditi pomoć.</w:t>
      </w:r>
    </w:p>
    <w:p w:rsidR="0090409F" w:rsidRPr="0090409F" w:rsidRDefault="0090409F" w:rsidP="009040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Barlow SK" w:hAnsi="Barlow SK" w:cs="Calibri"/>
          <w:sz w:val="20"/>
          <w:szCs w:val="20"/>
        </w:rPr>
      </w:pPr>
      <w:r w:rsidRPr="0090409F">
        <w:rPr>
          <w:rFonts w:ascii="Barlow SK" w:hAnsi="Barlow SK" w:cs="Calibri"/>
          <w:b/>
          <w:sz w:val="20"/>
          <w:szCs w:val="20"/>
        </w:rPr>
        <w:t>osr A.2.4.</w:t>
      </w:r>
      <w:r w:rsidRPr="0090409F">
        <w:rPr>
          <w:rFonts w:ascii="Barlow SK" w:hAnsi="Barlow SK" w:cs="Calibri"/>
          <w:sz w:val="20"/>
          <w:szCs w:val="20"/>
        </w:rPr>
        <w:t xml:space="preserve"> Razvija radne navike.</w:t>
      </w:r>
    </w:p>
    <w:p w:rsidR="0090409F" w:rsidRPr="0090409F" w:rsidRDefault="0090409F" w:rsidP="0090409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Barlow SK" w:hAnsi="Barlow SK" w:cs="Calibri"/>
          <w:sz w:val="20"/>
          <w:szCs w:val="20"/>
        </w:rPr>
      </w:pPr>
      <w:r w:rsidRPr="0090409F">
        <w:rPr>
          <w:rFonts w:ascii="Barlow SK" w:hAnsi="Barlow SK" w:cs="Calibri"/>
          <w:b/>
          <w:sz w:val="20"/>
          <w:szCs w:val="20"/>
        </w:rPr>
        <w:t>osr A.2.3.</w:t>
      </w:r>
      <w:r w:rsidRPr="0090409F">
        <w:rPr>
          <w:rFonts w:ascii="Barlow SK" w:hAnsi="Barlow SK" w:cs="Calibri"/>
          <w:sz w:val="20"/>
          <w:szCs w:val="20"/>
        </w:rPr>
        <w:t xml:space="preserve"> Razvija osobne potencijale.</w:t>
      </w:r>
    </w:p>
    <w:p w:rsidR="0090409F" w:rsidRPr="0090409F" w:rsidRDefault="0090409F" w:rsidP="0090409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Barlow SK" w:hAnsi="Barlow SK"/>
          <w:sz w:val="20"/>
          <w:szCs w:val="20"/>
        </w:rPr>
      </w:pPr>
      <w:r w:rsidRPr="0090409F">
        <w:rPr>
          <w:rFonts w:ascii="Barlow SK" w:hAnsi="Barlow SK" w:cs="Calibri"/>
          <w:b/>
          <w:bCs/>
          <w:sz w:val="20"/>
          <w:szCs w:val="20"/>
        </w:rPr>
        <w:t>HJ</w:t>
      </w:r>
      <w:r w:rsidRPr="0090409F">
        <w:rPr>
          <w:rFonts w:ascii="Barlow SK" w:hAnsi="Barlow SK" w:cs="Calibri"/>
          <w:sz w:val="20"/>
          <w:szCs w:val="20"/>
        </w:rPr>
        <w:t xml:space="preserve"> </w:t>
      </w:r>
      <w:r w:rsidRPr="0090409F">
        <w:rPr>
          <w:rFonts w:ascii="Barlow SK" w:hAnsi="Barlow SK" w:cs="Calibri"/>
          <w:b/>
          <w:sz w:val="20"/>
          <w:szCs w:val="20"/>
        </w:rPr>
        <w:t>A. 5.3</w:t>
      </w:r>
      <w:r w:rsidRPr="0090409F">
        <w:rPr>
          <w:rFonts w:ascii="Barlow SK" w:hAnsi="Barlow SK" w:cs="Calibri"/>
          <w:sz w:val="20"/>
          <w:szCs w:val="20"/>
        </w:rPr>
        <w:t>. Učenik čita tekst, izdvaja ključne riječi i objašnjava značenje teksta.</w:t>
      </w:r>
    </w:p>
    <w:p w:rsidR="0090409F" w:rsidRPr="0090409F" w:rsidRDefault="0090409F" w:rsidP="0090409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Barlow SK" w:hAnsi="Barlow SK"/>
          <w:sz w:val="20"/>
          <w:szCs w:val="20"/>
        </w:rPr>
      </w:pPr>
    </w:p>
    <w:p w:rsidR="00F03F65" w:rsidRPr="0090409F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90409F" w:rsidTr="004A51ED">
        <w:tc>
          <w:tcPr>
            <w:tcW w:w="9889" w:type="dxa"/>
            <w:shd w:val="clear" w:color="auto" w:fill="auto"/>
          </w:tcPr>
          <w:p w:rsidR="00F03F65" w:rsidRPr="0090409F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90409F">
              <w:rPr>
                <w:rFonts w:ascii="Barlow SK" w:hAnsi="Barlow SK"/>
                <w:b/>
                <w:sz w:val="20"/>
                <w:szCs w:val="20"/>
              </w:rPr>
              <w:t xml:space="preserve">Plan </w:t>
            </w:r>
            <w:r w:rsidR="002875CD" w:rsidRPr="0090409F">
              <w:rPr>
                <w:rFonts w:ascii="Barlow SK" w:hAnsi="Barlow SK"/>
                <w:b/>
                <w:sz w:val="20"/>
                <w:szCs w:val="20"/>
              </w:rPr>
              <w:t xml:space="preserve">školske </w:t>
            </w:r>
            <w:r w:rsidRPr="0090409F">
              <w:rPr>
                <w:rFonts w:ascii="Barlow SK" w:hAnsi="Barlow SK"/>
                <w:b/>
                <w:sz w:val="20"/>
                <w:szCs w:val="20"/>
              </w:rPr>
              <w:t>ploče</w:t>
            </w:r>
          </w:p>
          <w:p w:rsidR="00B85DEC" w:rsidRPr="0090409F" w:rsidRDefault="00B85DEC" w:rsidP="00B85DEC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Reljef i građa Zemlje</w:t>
            </w:r>
          </w:p>
          <w:p w:rsidR="00B85DEC" w:rsidRPr="0090409F" w:rsidRDefault="00B85DEC" w:rsidP="004A51ED">
            <w:pPr>
              <w:jc w:val="center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B85DEC" w:rsidRPr="0090409F" w:rsidRDefault="00B85DEC" w:rsidP="00B85DEC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reljef- </w:t>
            </w:r>
            <w:r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 oblici Zemljine površine, sve ravnine i neravnin</w:t>
            </w:r>
            <w:r w:rsidR="000111FE" w:rsidRPr="0090409F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</w:t>
            </w:r>
          </w:p>
          <w:p w:rsidR="00B85DEC" w:rsidRPr="0090409F" w:rsidRDefault="00B85DEC" w:rsidP="00B85DEC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p w:rsidR="00B85DEC" w:rsidRPr="0090409F" w:rsidRDefault="00B85DEC" w:rsidP="00B85DEC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p w:rsidR="0058297D" w:rsidRPr="0090409F" w:rsidRDefault="0058297D" w:rsidP="00B85DEC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p w:rsidR="0058297D" w:rsidRPr="0090409F" w:rsidRDefault="0058297D" w:rsidP="00B85DEC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p w:rsidR="0058297D" w:rsidRPr="0090409F" w:rsidRDefault="0058297D" w:rsidP="00B85DEC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15"/>
              <w:gridCol w:w="2070"/>
              <w:gridCol w:w="2070"/>
            </w:tblGrid>
            <w:tr w:rsidR="00B85DEC" w:rsidRPr="0090409F" w:rsidTr="00397E0C">
              <w:tc>
                <w:tcPr>
                  <w:tcW w:w="2515" w:type="dxa"/>
                  <w:vMerge w:val="restart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 xml:space="preserve">         ravnine</w:t>
                  </w:r>
                </w:p>
              </w:tc>
              <w:tc>
                <w:tcPr>
                  <w:tcW w:w="4140" w:type="dxa"/>
                  <w:gridSpan w:val="2"/>
                  <w:shd w:val="clear" w:color="auto" w:fill="auto"/>
                </w:tcPr>
                <w:p w:rsidR="00B85DEC" w:rsidRPr="0090409F" w:rsidRDefault="00B85DEC" w:rsidP="00B85DEC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neravnine</w:t>
                  </w:r>
                </w:p>
              </w:tc>
            </w:tr>
            <w:tr w:rsidR="00B85DEC" w:rsidRPr="0090409F" w:rsidTr="00397E0C">
              <w:tc>
                <w:tcPr>
                  <w:tcW w:w="2515" w:type="dxa"/>
                  <w:vMerge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uzvišenja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udubljenja</w:t>
                  </w:r>
                </w:p>
              </w:tc>
            </w:tr>
            <w:tr w:rsidR="00B85DEC" w:rsidRPr="0090409F" w:rsidTr="00397E0C">
              <w:tc>
                <w:tcPr>
                  <w:tcW w:w="2515" w:type="dxa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nizina, visoravan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brdo, pobrđe, gora, planina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B85DEC" w:rsidRPr="0090409F" w:rsidRDefault="00B85DEC" w:rsidP="00B85DEC">
                  <w:pPr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90409F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kotlina, klanac</w:t>
                  </w:r>
                </w:p>
              </w:tc>
            </w:tr>
          </w:tbl>
          <w:p w:rsidR="00F03F65" w:rsidRPr="0090409F" w:rsidRDefault="00F03F65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F03F65" w:rsidRPr="0090409F" w:rsidRDefault="00405B23" w:rsidP="00F03F65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</w:rPr>
              <w:drawing>
                <wp:inline distT="0" distB="0" distL="0" distR="0">
                  <wp:extent cx="2486025" cy="1114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41" w:rsidRPr="0090409F" w:rsidRDefault="00D91841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D91841" w:rsidRPr="0090409F" w:rsidRDefault="00405B23" w:rsidP="00F03F65">
            <w:pPr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</w:rPr>
              <w:drawing>
                <wp:inline distT="0" distB="0" distL="0" distR="0">
                  <wp:extent cx="2133600" cy="10763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F65" w:rsidRPr="0090409F" w:rsidRDefault="00F03F65" w:rsidP="00F03F65">
      <w:pPr>
        <w:rPr>
          <w:rFonts w:ascii="Barlow SK" w:hAnsi="Barlow SK"/>
          <w:sz w:val="20"/>
          <w:szCs w:val="20"/>
        </w:rPr>
      </w:pPr>
    </w:p>
    <w:p w:rsidR="009E3CF4" w:rsidRPr="0090409F" w:rsidRDefault="009E3CF4">
      <w:pPr>
        <w:rPr>
          <w:rFonts w:ascii="Barlow SK" w:hAnsi="Barlow SK"/>
          <w:sz w:val="20"/>
          <w:szCs w:val="20"/>
        </w:rPr>
      </w:pPr>
    </w:p>
    <w:p w:rsidR="0090409F" w:rsidRPr="0090409F" w:rsidRDefault="0090409F" w:rsidP="0090409F">
      <w:pPr>
        <w:jc w:val="both"/>
        <w:rPr>
          <w:rFonts w:ascii="Barlow SK" w:hAnsi="Barlow SK" w:cs="Calibri"/>
          <w:b/>
          <w:color w:val="C00000"/>
          <w:sz w:val="20"/>
          <w:szCs w:val="20"/>
        </w:rPr>
      </w:pPr>
      <w:r>
        <w:rPr>
          <w:rFonts w:ascii="Barlow SK" w:hAnsi="Barlow SK" w:cs="Calibri"/>
          <w:b/>
          <w:color w:val="C00000"/>
          <w:sz w:val="20"/>
          <w:szCs w:val="20"/>
        </w:rPr>
        <w:br w:type="page"/>
      </w:r>
      <w:r w:rsidRPr="0090409F">
        <w:rPr>
          <w:rFonts w:ascii="Barlow SK" w:hAnsi="Barlow SK" w:cs="Calibri"/>
          <w:b/>
          <w:color w:val="C00000"/>
          <w:sz w:val="20"/>
          <w:szCs w:val="20"/>
        </w:rPr>
        <w:lastRenderedPageBreak/>
        <w:t>Prilog 1. Izlazna kartica s pitanjima za provjeru usvojenosti ishoda</w:t>
      </w:r>
    </w:p>
    <w:p w:rsidR="0090409F" w:rsidRPr="0090409F" w:rsidRDefault="0090409F" w:rsidP="0090409F">
      <w:pPr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90409F" w:rsidRPr="0090409F" w:rsidRDefault="0090409F" w:rsidP="0090409F">
      <w:pPr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Ime i prezime:                           </w:t>
      </w:r>
    </w:p>
    <w:p w:rsidR="0090409F" w:rsidRPr="0090409F" w:rsidRDefault="0090409F" w:rsidP="0090409F">
      <w:pPr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                                               </w:t>
      </w:r>
      <w:r w:rsidRPr="0090409F">
        <w:rPr>
          <w:rFonts w:ascii="Barlow SK" w:eastAsia="Calibri" w:hAnsi="Barlow SK" w:cs="Calibri"/>
          <w:b/>
          <w:sz w:val="20"/>
          <w:szCs w:val="20"/>
          <w:lang w:eastAsia="en-US"/>
        </w:rPr>
        <w:t>Reljef i građa Zemlje</w:t>
      </w:r>
    </w:p>
    <w:p w:rsidR="0090409F" w:rsidRPr="0090409F" w:rsidRDefault="0090409F" w:rsidP="0090409F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Odgovori na pitanja i prilikom izlaska iz učionice predaj ispunjenu karticu učitelju/ici.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1. a) Što je reljef?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________________________________________________________________________.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 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b) Na odgovarajuće mjesto na crtežu upiši pojmove: relativna, nadmorska (visina)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</w:t>
      </w:r>
      <w:r w:rsidR="00405B23">
        <w:rPr>
          <w:rFonts w:ascii="Barlow SK" w:eastAsia="Calibri" w:hAnsi="Barlow SK"/>
          <w:noProof/>
          <w:sz w:val="20"/>
          <w:szCs w:val="20"/>
        </w:rPr>
        <w:drawing>
          <wp:inline distT="0" distB="0" distL="0" distR="0">
            <wp:extent cx="5791200" cy="2628900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</w:t>
      </w:r>
    </w:p>
    <w:p w:rsidR="0090409F" w:rsidRPr="0090409F" w:rsidRDefault="0090409F" w:rsidP="0090409F">
      <w:pPr>
        <w:rPr>
          <w:rFonts w:ascii="Barlow SK" w:eastAsia="Calibri" w:hAnsi="Barlow SK"/>
          <w:sz w:val="20"/>
          <w:szCs w:val="20"/>
          <w:lang w:eastAsia="en-US"/>
        </w:rPr>
      </w:pP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</w:t>
      </w:r>
      <w:r w:rsidRPr="0090409F">
        <w:rPr>
          <w:rFonts w:ascii="Barlow SK" w:eastAsia="Calibri" w:hAnsi="Barlow SK"/>
          <w:sz w:val="20"/>
          <w:szCs w:val="20"/>
          <w:lang w:eastAsia="en-US"/>
        </w:rPr>
        <w:t xml:space="preserve">  2. Na priloženom crtežu imenuj tri sloja Zemlje.</w:t>
      </w:r>
    </w:p>
    <w:p w:rsidR="0090409F" w:rsidRPr="0090409F" w:rsidRDefault="0090409F" w:rsidP="0090409F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  <w:r w:rsidRPr="0090409F">
        <w:rPr>
          <w:rFonts w:ascii="Barlow SK" w:eastAsia="Calibri" w:hAnsi="Barlow SK"/>
          <w:sz w:val="20"/>
          <w:szCs w:val="20"/>
          <w:lang w:eastAsia="en-US"/>
        </w:rPr>
        <w:t xml:space="preserve">                   </w:t>
      </w:r>
      <w:r w:rsidR="00405B23">
        <w:rPr>
          <w:rFonts w:ascii="Barlow SK" w:eastAsia="Calibri" w:hAnsi="Barlow SK"/>
          <w:noProof/>
          <w:sz w:val="20"/>
          <w:szCs w:val="20"/>
        </w:rPr>
        <w:drawing>
          <wp:inline distT="0" distB="0" distL="0" distR="0">
            <wp:extent cx="4629150" cy="2571750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09F" w:rsidRDefault="0090409F" w:rsidP="0090409F">
      <w:pPr>
        <w:rPr>
          <w:rFonts w:ascii="Barlow SK" w:eastAsia="Calibri" w:hAnsi="Barlow SK"/>
          <w:sz w:val="20"/>
          <w:szCs w:val="20"/>
          <w:lang w:eastAsia="en-US"/>
        </w:rPr>
      </w:pPr>
      <w:r w:rsidRPr="0090409F">
        <w:rPr>
          <w:rFonts w:ascii="Barlow SK" w:eastAsia="Calibri" w:hAnsi="Barlow SK"/>
          <w:sz w:val="20"/>
          <w:szCs w:val="20"/>
          <w:lang w:eastAsia="en-US"/>
        </w:rPr>
        <w:t xml:space="preserve">          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/>
          <w:sz w:val="20"/>
          <w:szCs w:val="20"/>
          <w:lang w:eastAsia="en-US"/>
        </w:rPr>
        <w:br w:type="page"/>
      </w:r>
      <w:r w:rsidRPr="0090409F">
        <w:rPr>
          <w:rFonts w:ascii="Barlow SK" w:eastAsia="Calibri" w:hAnsi="Barlow SK"/>
          <w:sz w:val="20"/>
          <w:szCs w:val="20"/>
          <w:lang w:eastAsia="en-US"/>
        </w:rPr>
        <w:lastRenderedPageBreak/>
        <w:t xml:space="preserve"> </w:t>
      </w:r>
      <w:r w:rsidRPr="0090409F">
        <w:rPr>
          <w:rFonts w:ascii="Barlow SK" w:eastAsia="Calibri" w:hAnsi="Barlow SK" w:cs="Calibri"/>
          <w:sz w:val="20"/>
          <w:szCs w:val="20"/>
          <w:lang w:eastAsia="en-US"/>
        </w:rPr>
        <w:t xml:space="preserve">  3. Prikazane reljefne oblike  razvrstaj u odgovarajući stupac u tablici</w:t>
      </w:r>
    </w:p>
    <w:p w:rsidR="0090409F" w:rsidRPr="0090409F" w:rsidRDefault="0090409F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</w:p>
    <w:tbl>
      <w:tblPr>
        <w:tblW w:w="0" w:type="auto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1440"/>
        <w:gridCol w:w="1620"/>
      </w:tblGrid>
      <w:tr w:rsidR="0090409F" w:rsidRPr="0090409F" w:rsidTr="00551FCF">
        <w:tc>
          <w:tcPr>
            <w:tcW w:w="1800" w:type="dxa"/>
            <w:vMerge w:val="restart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ravnine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0409F" w:rsidRPr="0090409F" w:rsidRDefault="0090409F" w:rsidP="00551FCF">
            <w:pPr>
              <w:jc w:val="center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neravnine</w:t>
            </w:r>
          </w:p>
        </w:tc>
      </w:tr>
      <w:tr w:rsidR="0090409F" w:rsidRPr="0090409F" w:rsidTr="00551FCF">
        <w:tc>
          <w:tcPr>
            <w:tcW w:w="1800" w:type="dxa"/>
            <w:vMerge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uzvišenja</w:t>
            </w:r>
          </w:p>
        </w:tc>
        <w:tc>
          <w:tcPr>
            <w:tcW w:w="1620" w:type="dxa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90409F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udubljenja</w:t>
            </w:r>
          </w:p>
        </w:tc>
      </w:tr>
      <w:tr w:rsidR="0090409F" w:rsidRPr="0090409F" w:rsidTr="00551FCF">
        <w:tc>
          <w:tcPr>
            <w:tcW w:w="1800" w:type="dxa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90409F" w:rsidRPr="0090409F" w:rsidRDefault="0090409F" w:rsidP="00551FC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90409F" w:rsidRPr="0090409F" w:rsidRDefault="0090409F" w:rsidP="0090409F">
      <w:pPr>
        <w:spacing w:after="200" w:line="276" w:lineRule="auto"/>
        <w:rPr>
          <w:rFonts w:ascii="Barlow SK" w:eastAsia="Calibri" w:hAnsi="Barlow SK"/>
          <w:sz w:val="20"/>
          <w:szCs w:val="20"/>
          <w:lang w:eastAsia="en-US"/>
        </w:rPr>
      </w:pPr>
    </w:p>
    <w:p w:rsidR="0090409F" w:rsidRPr="0090409F" w:rsidRDefault="00405B23" w:rsidP="0090409F">
      <w:pPr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5324475" cy="4448175"/>
            <wp:effectExtent l="19050" t="0" r="9525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09F" w:rsidRPr="0090409F" w:rsidRDefault="0090409F">
      <w:pPr>
        <w:rPr>
          <w:rFonts w:ascii="Barlow SK" w:hAnsi="Barlow SK"/>
          <w:sz w:val="20"/>
          <w:szCs w:val="20"/>
        </w:rPr>
      </w:pPr>
    </w:p>
    <w:sectPr w:rsidR="0090409F" w:rsidRPr="0090409F" w:rsidSect="0090409F">
      <w:headerReference w:type="default" r:id="rId13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2F" w:rsidRDefault="00AB442F" w:rsidP="008D6A58">
      <w:r>
        <w:separator/>
      </w:r>
    </w:p>
  </w:endnote>
  <w:endnote w:type="continuationSeparator" w:id="0">
    <w:p w:rsidR="00AB442F" w:rsidRDefault="00AB442F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2F" w:rsidRDefault="00AB442F" w:rsidP="008D6A58">
      <w:r>
        <w:separator/>
      </w:r>
    </w:p>
  </w:footnote>
  <w:footnote w:type="continuationSeparator" w:id="0">
    <w:p w:rsidR="00AB442F" w:rsidRDefault="00AB442F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9F" w:rsidRDefault="00405B23">
    <w:pPr>
      <w:pStyle w:val="Header"/>
    </w:pPr>
    <w:r>
      <w:rPr>
        <w:noProof/>
      </w:rPr>
      <w:drawing>
        <wp:inline distT="0" distB="0" distL="0" distR="0">
          <wp:extent cx="6115050" cy="485775"/>
          <wp:effectExtent l="19050" t="0" r="0" b="0"/>
          <wp:docPr id="26" name="Picture 26" descr="C:\Radni\Desktop\ivana balasko\1 polugodiste\ge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Radni\Desktop\ivana balasko\1 polugodiste\ge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6320"/>
    <w:multiLevelType w:val="hybridMultilevel"/>
    <w:tmpl w:val="52944FD2"/>
    <w:lvl w:ilvl="0" w:tplc="8786C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9C7"/>
    <w:multiLevelType w:val="hybridMultilevel"/>
    <w:tmpl w:val="1A9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35102"/>
    <w:multiLevelType w:val="hybridMultilevel"/>
    <w:tmpl w:val="ACC2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72441"/>
    <w:multiLevelType w:val="hybridMultilevel"/>
    <w:tmpl w:val="95F8F67A"/>
    <w:lvl w:ilvl="0" w:tplc="53D441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886D7E"/>
    <w:multiLevelType w:val="hybridMultilevel"/>
    <w:tmpl w:val="B8E6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337C6"/>
    <w:multiLevelType w:val="hybridMultilevel"/>
    <w:tmpl w:val="CF3A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111FE"/>
    <w:rsid w:val="000230DC"/>
    <w:rsid w:val="000C6DB9"/>
    <w:rsid w:val="001404A1"/>
    <w:rsid w:val="001A2377"/>
    <w:rsid w:val="001A3F80"/>
    <w:rsid w:val="0023123E"/>
    <w:rsid w:val="00273E97"/>
    <w:rsid w:val="002875CD"/>
    <w:rsid w:val="00360856"/>
    <w:rsid w:val="00397E0C"/>
    <w:rsid w:val="00405B23"/>
    <w:rsid w:val="00407D72"/>
    <w:rsid w:val="00426554"/>
    <w:rsid w:val="004629FB"/>
    <w:rsid w:val="004A51ED"/>
    <w:rsid w:val="0053035C"/>
    <w:rsid w:val="00551CEF"/>
    <w:rsid w:val="0058297D"/>
    <w:rsid w:val="005D2BC5"/>
    <w:rsid w:val="005E370B"/>
    <w:rsid w:val="00643BDC"/>
    <w:rsid w:val="006E55F8"/>
    <w:rsid w:val="007A34FA"/>
    <w:rsid w:val="00863635"/>
    <w:rsid w:val="008B576C"/>
    <w:rsid w:val="008D6A58"/>
    <w:rsid w:val="0090409F"/>
    <w:rsid w:val="009A020D"/>
    <w:rsid w:val="009C3D7E"/>
    <w:rsid w:val="009E3CF4"/>
    <w:rsid w:val="00A44D87"/>
    <w:rsid w:val="00AB442F"/>
    <w:rsid w:val="00B85DEC"/>
    <w:rsid w:val="00BE6EC3"/>
    <w:rsid w:val="00D00143"/>
    <w:rsid w:val="00D20D16"/>
    <w:rsid w:val="00D449A6"/>
    <w:rsid w:val="00D62F14"/>
    <w:rsid w:val="00D91841"/>
    <w:rsid w:val="00E82609"/>
    <w:rsid w:val="00EE3C5B"/>
    <w:rsid w:val="00EF26F2"/>
    <w:rsid w:val="00EF3E88"/>
    <w:rsid w:val="00F03F65"/>
    <w:rsid w:val="00F15052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3075-CC3A-4C61-A44B-58C98102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2019-08-03T13:49:00Z</dcterms:created>
  <dcterms:modified xsi:type="dcterms:W3CDTF">2019-08-03T13:49:00Z</dcterms:modified>
</cp:coreProperties>
</file>